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80B" w:rsidRDefault="0083480B" w:rsidP="006973E4">
      <w:pPr>
        <w:rPr>
          <w:rFonts w:ascii="Times New Roman" w:hAnsi="Times New Roman" w:cs="Times New Roman"/>
          <w:b/>
          <w:sz w:val="28"/>
          <w:szCs w:val="28"/>
        </w:rPr>
      </w:pPr>
    </w:p>
    <w:p w:rsidR="0083480B" w:rsidRDefault="0097435F" w:rsidP="00834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OUTREACH SPECIALIST</w:t>
      </w:r>
    </w:p>
    <w:p w:rsidR="0083480B" w:rsidRDefault="0083480B" w:rsidP="008348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 Now for Adult Persons, Inc. – Rosedale, NY</w:t>
      </w:r>
    </w:p>
    <w:p w:rsidR="0083480B" w:rsidRDefault="003A1DC3" w:rsidP="0083480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the supervision of the Caregiver Program Director, t</w:t>
      </w:r>
      <w:r w:rsidR="0083480B">
        <w:rPr>
          <w:rFonts w:ascii="Times New Roman" w:hAnsi="Times New Roman" w:cs="Times New Roman"/>
          <w:sz w:val="24"/>
          <w:szCs w:val="24"/>
        </w:rPr>
        <w:t xml:space="preserve">he </w:t>
      </w:r>
      <w:r w:rsidR="00FE7833">
        <w:rPr>
          <w:rFonts w:ascii="Times New Roman" w:hAnsi="Times New Roman" w:cs="Times New Roman"/>
          <w:sz w:val="24"/>
          <w:szCs w:val="24"/>
        </w:rPr>
        <w:t xml:space="preserve">Outreach Specialist </w:t>
      </w:r>
      <w:r w:rsidR="0083480B">
        <w:rPr>
          <w:rFonts w:ascii="Times New Roman" w:hAnsi="Times New Roman" w:cs="Times New Roman"/>
          <w:sz w:val="24"/>
          <w:szCs w:val="24"/>
        </w:rPr>
        <w:t xml:space="preserve">is responsible for </w:t>
      </w:r>
      <w:r w:rsidR="00FE7833">
        <w:rPr>
          <w:rFonts w:ascii="Times New Roman" w:hAnsi="Times New Roman" w:cs="Times New Roman"/>
          <w:sz w:val="24"/>
          <w:szCs w:val="24"/>
        </w:rPr>
        <w:t>general outreach for the whole agency</w:t>
      </w:r>
      <w:r>
        <w:rPr>
          <w:rFonts w:ascii="Times New Roman" w:hAnsi="Times New Roman" w:cs="Times New Roman"/>
          <w:sz w:val="24"/>
          <w:szCs w:val="24"/>
        </w:rPr>
        <w:t xml:space="preserve"> including the Caregiver program</w:t>
      </w:r>
      <w:r w:rsidR="00FE7833">
        <w:rPr>
          <w:rFonts w:ascii="Times New Roman" w:hAnsi="Times New Roman" w:cs="Times New Roman"/>
          <w:sz w:val="24"/>
          <w:szCs w:val="24"/>
        </w:rPr>
        <w:t>, Case Management, Friendly Visiting, and Home Delivered Meals programs</w:t>
      </w:r>
      <w:r w:rsidR="0083480B">
        <w:rPr>
          <w:rFonts w:ascii="Times New Roman" w:hAnsi="Times New Roman" w:cs="Times New Roman"/>
          <w:sz w:val="24"/>
          <w:szCs w:val="24"/>
        </w:rPr>
        <w:t>.</w:t>
      </w:r>
      <w:r w:rsidR="00FE7833">
        <w:rPr>
          <w:rFonts w:ascii="Times New Roman" w:hAnsi="Times New Roman" w:cs="Times New Roman"/>
          <w:sz w:val="24"/>
          <w:szCs w:val="24"/>
        </w:rPr>
        <w:t xml:space="preserve">  The outreach specialist will work with all program Directors to ensure adequate knowledge of the specific services offered and eligibility requirements.</w:t>
      </w:r>
    </w:p>
    <w:p w:rsidR="0083480B" w:rsidRDefault="0083480B" w:rsidP="0083480B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Responsibilities include, but not limited to: </w:t>
      </w:r>
    </w:p>
    <w:p w:rsidR="0083480B" w:rsidRDefault="003A1DC3" w:rsidP="008348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 to health fairs/community events.</w:t>
      </w:r>
    </w:p>
    <w:p w:rsidR="003A1DC3" w:rsidRDefault="003A1DC3" w:rsidP="008348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with social media accounts.</w:t>
      </w:r>
    </w:p>
    <w:p w:rsidR="003A1DC3" w:rsidRDefault="003A1DC3" w:rsidP="008348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with other key staff on print advertisements such as in community specific newspapers.</w:t>
      </w:r>
    </w:p>
    <w:p w:rsidR="003A1DC3" w:rsidRDefault="003A1DC3" w:rsidP="008348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Network with local providers and elected officials.</w:t>
      </w:r>
    </w:p>
    <w:p w:rsidR="003A1DC3" w:rsidRDefault="003A1DC3" w:rsidP="008348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Enhance our ties to community organizations.</w:t>
      </w:r>
    </w:p>
    <w:p w:rsidR="003A1DC3" w:rsidRDefault="003A1DC3" w:rsidP="008348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Streamline referrals and boost client enrollment in programs across the agency.</w:t>
      </w:r>
    </w:p>
    <w:p w:rsidR="003A1DC3" w:rsidRDefault="003A1DC3" w:rsidP="008348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Offer both in person and virtual presentations to professionals at places that interact with the older adult population such s libraries, hospitals, dialysis centers, and physical therapy centers.</w:t>
      </w:r>
    </w:p>
    <w:p w:rsidR="003A1DC3" w:rsidRDefault="003A1DC3" w:rsidP="008348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Search for fundraising opportunities such as grants, establishing relationships with potential donors and assisting with in house efforts such as raffles and our annual gala.</w:t>
      </w:r>
    </w:p>
    <w:p w:rsidR="0083480B" w:rsidRDefault="0083480B" w:rsidP="008348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 other tasks as requested</w:t>
      </w:r>
    </w:p>
    <w:p w:rsidR="0083480B" w:rsidRDefault="0083480B" w:rsidP="008348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80B" w:rsidRDefault="0083480B" w:rsidP="008348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Qualifications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3480B" w:rsidRDefault="0083480B" w:rsidP="0083480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Bachelor’s in Social Work or other Human Services degree. </w:t>
      </w:r>
    </w:p>
    <w:p w:rsidR="0097435F" w:rsidRDefault="007F2B9B" w:rsidP="0083480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3+ years</w:t>
      </w:r>
      <w:r w:rsidR="0097435F">
        <w:rPr>
          <w:rFonts w:ascii="Times New Roman" w:hAnsi="Times New Roman" w:cs="Times New Roman"/>
          <w:sz w:val="24"/>
          <w:szCs w:val="24"/>
        </w:rPr>
        <w:t xml:space="preserve"> of related experience required</w:t>
      </w:r>
    </w:p>
    <w:p w:rsidR="007F2B9B" w:rsidRDefault="007F2B9B" w:rsidP="0083480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 writing and relational skills who is self-motivated and creative.</w:t>
      </w:r>
    </w:p>
    <w:p w:rsidR="007F2B9B" w:rsidRPr="007F2B9B" w:rsidRDefault="007F2B9B" w:rsidP="007F2B9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Bi/Multi-lingual and ties to the community a plus.</w:t>
      </w:r>
    </w:p>
    <w:p w:rsidR="0097435F" w:rsidRDefault="0097435F" w:rsidP="009743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435F" w:rsidRPr="0097435F" w:rsidRDefault="0097435F" w:rsidP="0097435F">
      <w:pPr>
        <w:spacing w:after="0" w:line="240" w:lineRule="auto"/>
        <w:rPr>
          <w:b/>
          <w:sz w:val="24"/>
        </w:rPr>
      </w:pPr>
      <w:r w:rsidRPr="0097435F">
        <w:rPr>
          <w:b/>
          <w:sz w:val="24"/>
        </w:rPr>
        <w:t xml:space="preserve">Work Schedule: </w:t>
      </w:r>
    </w:p>
    <w:p w:rsidR="0097435F" w:rsidRDefault="0097435F" w:rsidP="0097435F">
      <w:pPr>
        <w:spacing w:after="0" w:line="240" w:lineRule="auto"/>
        <w:rPr>
          <w:sz w:val="24"/>
        </w:rPr>
      </w:pPr>
      <w:r w:rsidRPr="0097435F">
        <w:rPr>
          <w:sz w:val="24"/>
        </w:rPr>
        <w:t xml:space="preserve">Monday through Friday, </w:t>
      </w:r>
      <w:r w:rsidR="007F2B9B">
        <w:rPr>
          <w:sz w:val="24"/>
        </w:rPr>
        <w:t>8</w:t>
      </w:r>
      <w:r w:rsidRPr="0097435F">
        <w:rPr>
          <w:sz w:val="24"/>
        </w:rPr>
        <w:t xml:space="preserve">:30am- </w:t>
      </w:r>
      <w:r w:rsidR="007F2B9B">
        <w:rPr>
          <w:sz w:val="24"/>
        </w:rPr>
        <w:t>4</w:t>
      </w:r>
      <w:r w:rsidRPr="0097435F">
        <w:rPr>
          <w:sz w:val="24"/>
        </w:rPr>
        <w:t>:30pm</w:t>
      </w:r>
    </w:p>
    <w:p w:rsidR="00F57DB8" w:rsidRDefault="00F57DB8" w:rsidP="0097435F">
      <w:pPr>
        <w:spacing w:after="0" w:line="240" w:lineRule="auto"/>
        <w:rPr>
          <w:sz w:val="24"/>
        </w:rPr>
      </w:pPr>
    </w:p>
    <w:p w:rsidR="00F57DB8" w:rsidRPr="0097435F" w:rsidRDefault="00F57DB8" w:rsidP="00F57DB8">
      <w:pPr>
        <w:spacing w:after="0" w:line="240" w:lineRule="auto"/>
        <w:rPr>
          <w:b/>
          <w:sz w:val="24"/>
        </w:rPr>
      </w:pPr>
      <w:r>
        <w:rPr>
          <w:b/>
          <w:sz w:val="24"/>
        </w:rPr>
        <w:t>Salary</w:t>
      </w:r>
      <w:r w:rsidRPr="0097435F">
        <w:rPr>
          <w:b/>
          <w:sz w:val="24"/>
        </w:rPr>
        <w:t>:</w:t>
      </w:r>
      <w:r>
        <w:rPr>
          <w:b/>
          <w:sz w:val="24"/>
        </w:rPr>
        <w:t xml:space="preserve">  </w:t>
      </w:r>
      <w:r>
        <w:rPr>
          <w:sz w:val="24"/>
        </w:rPr>
        <w:t>Starting at $52,000.00 with Benefits</w:t>
      </w:r>
      <w:bookmarkStart w:id="0" w:name="_GoBack"/>
      <w:bookmarkEnd w:id="0"/>
      <w:r w:rsidRPr="0097435F">
        <w:rPr>
          <w:b/>
          <w:sz w:val="24"/>
        </w:rPr>
        <w:t xml:space="preserve"> </w:t>
      </w:r>
    </w:p>
    <w:p w:rsidR="00F57DB8" w:rsidRPr="0097435F" w:rsidRDefault="00F57DB8" w:rsidP="0097435F">
      <w:pPr>
        <w:spacing w:after="0" w:line="240" w:lineRule="auto"/>
        <w:rPr>
          <w:sz w:val="24"/>
        </w:rPr>
      </w:pPr>
    </w:p>
    <w:p w:rsidR="0083480B" w:rsidRPr="006973E4" w:rsidRDefault="0083480B" w:rsidP="006973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80B" w:rsidRDefault="0083480B" w:rsidP="00834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apply, please send a cover letter and resume via fax, or email to </w:t>
      </w:r>
      <w:r w:rsidR="0097435F">
        <w:rPr>
          <w:rFonts w:ascii="Times New Roman" w:hAnsi="Times New Roman" w:cs="Times New Roman"/>
          <w:sz w:val="24"/>
          <w:szCs w:val="24"/>
        </w:rPr>
        <w:t xml:space="preserve">Jessica </w:t>
      </w:r>
      <w:proofErr w:type="spellStart"/>
      <w:r w:rsidR="0097435F">
        <w:rPr>
          <w:rFonts w:ascii="Times New Roman" w:hAnsi="Times New Roman" w:cs="Times New Roman"/>
          <w:sz w:val="24"/>
          <w:szCs w:val="24"/>
        </w:rPr>
        <w:t>Ahamat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3480B" w:rsidRDefault="0083480B" w:rsidP="00834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Fax</w:t>
      </w:r>
      <w:r>
        <w:rPr>
          <w:rFonts w:ascii="Times New Roman" w:hAnsi="Times New Roman" w:cs="Times New Roman"/>
          <w:sz w:val="24"/>
          <w:szCs w:val="24"/>
        </w:rPr>
        <w:t xml:space="preserve">: (929) 895- 6628, or </w:t>
      </w:r>
      <w:r>
        <w:rPr>
          <w:rFonts w:ascii="Times New Roman" w:hAnsi="Times New Roman" w:cs="Times New Roman"/>
          <w:b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435F">
        <w:rPr>
          <w:rFonts w:ascii="Times New Roman" w:hAnsi="Times New Roman" w:cs="Times New Roman"/>
          <w:sz w:val="24"/>
          <w:szCs w:val="24"/>
        </w:rPr>
        <w:t>jahamat</w:t>
      </w:r>
      <w:r>
        <w:rPr>
          <w:rFonts w:ascii="Times New Roman" w:hAnsi="Times New Roman" w:cs="Times New Roman"/>
          <w:sz w:val="24"/>
          <w:szCs w:val="24"/>
        </w:rPr>
        <w:t>@snapqueens.org</w:t>
      </w:r>
    </w:p>
    <w:p w:rsidR="002D31AD" w:rsidRDefault="002D31AD"/>
    <w:sectPr w:rsidR="002D31AD" w:rsidSect="006973E4">
      <w:head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80B" w:rsidRDefault="0083480B" w:rsidP="0083480B">
      <w:pPr>
        <w:spacing w:after="0" w:line="240" w:lineRule="auto"/>
      </w:pPr>
      <w:r>
        <w:separator/>
      </w:r>
    </w:p>
  </w:endnote>
  <w:endnote w:type="continuationSeparator" w:id="0">
    <w:p w:rsidR="0083480B" w:rsidRDefault="0083480B" w:rsidP="00834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80B" w:rsidRDefault="0083480B" w:rsidP="0083480B">
      <w:pPr>
        <w:spacing w:after="0" w:line="240" w:lineRule="auto"/>
      </w:pPr>
      <w:r>
        <w:separator/>
      </w:r>
    </w:p>
  </w:footnote>
  <w:footnote w:type="continuationSeparator" w:id="0">
    <w:p w:rsidR="0083480B" w:rsidRDefault="0083480B" w:rsidP="00834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80B" w:rsidRDefault="0083480B" w:rsidP="0083480B">
    <w:pPr>
      <w:pStyle w:val="Header"/>
      <w:jc w:val="center"/>
    </w:pPr>
    <w:r>
      <w:rPr>
        <w:noProof/>
        <w:lang w:eastAsia="zh-TW"/>
      </w:rPr>
      <w:drawing>
        <wp:inline distT="0" distB="0" distL="0" distR="0" wp14:anchorId="1C2209E7">
          <wp:extent cx="2268220" cy="835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123F5"/>
    <w:multiLevelType w:val="hybridMultilevel"/>
    <w:tmpl w:val="B10ED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E50F8"/>
    <w:multiLevelType w:val="hybridMultilevel"/>
    <w:tmpl w:val="DD3AA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0B"/>
    <w:rsid w:val="002D31AD"/>
    <w:rsid w:val="003A1DC3"/>
    <w:rsid w:val="004B6369"/>
    <w:rsid w:val="006973E4"/>
    <w:rsid w:val="007F2B9B"/>
    <w:rsid w:val="0083480B"/>
    <w:rsid w:val="0097435F"/>
    <w:rsid w:val="00A67A7C"/>
    <w:rsid w:val="00F57DB8"/>
    <w:rsid w:val="00FE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96F3E27"/>
  <w15:chartTrackingRefBased/>
  <w15:docId w15:val="{47E69617-9B75-4567-BF6B-806A118C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80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8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4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80B"/>
  </w:style>
  <w:style w:type="paragraph" w:styleId="Footer">
    <w:name w:val="footer"/>
    <w:basedOn w:val="Normal"/>
    <w:link w:val="FooterChar"/>
    <w:uiPriority w:val="99"/>
    <w:unhideWhenUsed/>
    <w:rsid w:val="00834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6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Shafia Ali-Shaw</dc:creator>
  <cp:keywords/>
  <dc:description/>
  <cp:lastModifiedBy>Jessica Kong-Ahamat</cp:lastModifiedBy>
  <cp:revision>5</cp:revision>
  <dcterms:created xsi:type="dcterms:W3CDTF">2025-02-20T14:09:00Z</dcterms:created>
  <dcterms:modified xsi:type="dcterms:W3CDTF">2025-09-09T16:29:00Z</dcterms:modified>
</cp:coreProperties>
</file>